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D0" w:rsidRPr="003C395B" w:rsidRDefault="00315F70" w:rsidP="001676AD">
      <w:pPr>
        <w:spacing w:after="120" w:line="240" w:lineRule="auto"/>
        <w:jc w:val="both"/>
        <w:rPr>
          <w:rFonts w:ascii="Cambria" w:hAnsi="Cambria"/>
          <w:b/>
          <w:sz w:val="20"/>
          <w:szCs w:val="20"/>
        </w:rPr>
      </w:pPr>
      <w:r w:rsidRPr="003C395B">
        <w:rPr>
          <w:rFonts w:ascii="Cambria" w:hAnsi="Cambria"/>
          <w:b/>
          <w:sz w:val="20"/>
          <w:szCs w:val="20"/>
        </w:rPr>
        <w:t>Cragg Management Services</w:t>
      </w:r>
    </w:p>
    <w:p w:rsidR="00315F70" w:rsidRPr="003C395B" w:rsidRDefault="00315F70" w:rsidP="001676AD">
      <w:pPr>
        <w:spacing w:after="120" w:line="240" w:lineRule="auto"/>
        <w:jc w:val="both"/>
        <w:rPr>
          <w:rFonts w:ascii="Cambria" w:hAnsi="Cambria"/>
          <w:sz w:val="20"/>
          <w:szCs w:val="20"/>
        </w:rPr>
      </w:pPr>
      <w:r w:rsidRPr="003C395B">
        <w:rPr>
          <w:rFonts w:ascii="Cambria" w:hAnsi="Cambria"/>
          <w:sz w:val="20"/>
          <w:szCs w:val="20"/>
        </w:rPr>
        <w:t>CMS is a project management company specialising in arts and heritage projects.  We work with museums, theatres, cathedrals, ecclesiastical buildings, both in the public and private sector.</w:t>
      </w:r>
    </w:p>
    <w:p w:rsidR="00315F70" w:rsidRPr="003C395B" w:rsidRDefault="00315F70" w:rsidP="001676AD">
      <w:pPr>
        <w:spacing w:after="120" w:line="240" w:lineRule="auto"/>
        <w:jc w:val="both"/>
        <w:rPr>
          <w:rFonts w:ascii="Cambria" w:hAnsi="Cambria"/>
          <w:sz w:val="20"/>
          <w:szCs w:val="20"/>
        </w:rPr>
      </w:pPr>
      <w:r w:rsidRPr="003C395B">
        <w:rPr>
          <w:rFonts w:ascii="Cambria" w:hAnsi="Cambria"/>
          <w:sz w:val="20"/>
          <w:szCs w:val="20"/>
        </w:rPr>
        <w:t>We offer traditional project management services typically overseeing capital projects and developments within the arts and heritage sector.  We also deliver business plans, activity plans, conservation plans, feasibility studies and interpretation plans.</w:t>
      </w:r>
    </w:p>
    <w:p w:rsidR="00315F70" w:rsidRPr="003C395B" w:rsidRDefault="00315F70" w:rsidP="001676AD">
      <w:pPr>
        <w:spacing w:after="120" w:line="240" w:lineRule="auto"/>
        <w:jc w:val="both"/>
        <w:rPr>
          <w:rFonts w:ascii="Cambria" w:hAnsi="Cambria"/>
          <w:sz w:val="20"/>
          <w:szCs w:val="20"/>
        </w:rPr>
      </w:pPr>
      <w:r w:rsidRPr="003C395B">
        <w:rPr>
          <w:rFonts w:ascii="Cambria" w:hAnsi="Cambria"/>
          <w:sz w:val="20"/>
          <w:szCs w:val="20"/>
        </w:rPr>
        <w:t xml:space="preserve">Our clients include museums and galleries (Whitworth Art Gallery, Charleston House, Turner Contemporary and The Photographers’ Gallery), ecclesiastical sites (Quarr Abbey, Lincoln Cathedral, </w:t>
      </w:r>
      <w:r w:rsidR="000E5DAC" w:rsidRPr="003C395B">
        <w:rPr>
          <w:rFonts w:ascii="Cambria" w:hAnsi="Cambria"/>
          <w:sz w:val="20"/>
          <w:szCs w:val="20"/>
        </w:rPr>
        <w:t>and St</w:t>
      </w:r>
      <w:r w:rsidR="0008337E" w:rsidRPr="003C395B">
        <w:rPr>
          <w:rFonts w:ascii="Cambria" w:hAnsi="Cambria"/>
          <w:sz w:val="20"/>
          <w:szCs w:val="20"/>
        </w:rPr>
        <w:t>.</w:t>
      </w:r>
      <w:r w:rsidRPr="003C395B">
        <w:rPr>
          <w:rFonts w:ascii="Cambria" w:hAnsi="Cambria"/>
          <w:sz w:val="20"/>
          <w:szCs w:val="20"/>
        </w:rPr>
        <w:t xml:space="preserve"> Albans Cathedral) and theatres and concert halls (Tara Arts Theatre, St Georges Hall Bradford).</w:t>
      </w:r>
      <w:r w:rsidR="00270C6A">
        <w:rPr>
          <w:rFonts w:ascii="Cambria" w:hAnsi="Cambria"/>
          <w:sz w:val="20"/>
          <w:szCs w:val="20"/>
        </w:rPr>
        <w:t xml:space="preserve"> Our projects are nationwide. </w:t>
      </w:r>
    </w:p>
    <w:p w:rsidR="00315F70" w:rsidRPr="003C395B" w:rsidRDefault="00315F70" w:rsidP="001676AD">
      <w:pPr>
        <w:spacing w:after="120" w:line="240" w:lineRule="auto"/>
        <w:jc w:val="both"/>
        <w:rPr>
          <w:rFonts w:ascii="Cambria" w:hAnsi="Cambria"/>
          <w:sz w:val="20"/>
          <w:szCs w:val="20"/>
        </w:rPr>
      </w:pPr>
      <w:r w:rsidRPr="003C395B">
        <w:rPr>
          <w:rFonts w:ascii="Cambria" w:hAnsi="Cambria"/>
          <w:sz w:val="20"/>
          <w:szCs w:val="20"/>
        </w:rPr>
        <w:t xml:space="preserve">CMS are expanding, and we are looking for </w:t>
      </w:r>
      <w:r w:rsidR="005E6F58" w:rsidRPr="003C395B">
        <w:rPr>
          <w:rFonts w:ascii="Cambria" w:hAnsi="Cambria"/>
          <w:sz w:val="20"/>
          <w:szCs w:val="20"/>
        </w:rPr>
        <w:t>dynamic,</w:t>
      </w:r>
      <w:r w:rsidRPr="003C395B">
        <w:rPr>
          <w:rFonts w:ascii="Cambria" w:hAnsi="Cambria"/>
          <w:sz w:val="20"/>
          <w:szCs w:val="20"/>
        </w:rPr>
        <w:t xml:space="preserve"> creative and ambitious individuals to join our</w:t>
      </w:r>
      <w:r w:rsidR="001E2281">
        <w:rPr>
          <w:rFonts w:ascii="Cambria" w:hAnsi="Cambria"/>
          <w:sz w:val="20"/>
          <w:szCs w:val="20"/>
        </w:rPr>
        <w:t xml:space="preserve"> team.  We have vacancies for an </w:t>
      </w:r>
      <w:r w:rsidRPr="003C395B">
        <w:rPr>
          <w:rFonts w:ascii="Cambria" w:hAnsi="Cambria"/>
          <w:sz w:val="20"/>
          <w:szCs w:val="20"/>
        </w:rPr>
        <w:t>assistant project manager and senior project manager.  The assistant project manager will be based at our offices in Bolney.</w:t>
      </w:r>
      <w:r w:rsidR="001E2281">
        <w:rPr>
          <w:rFonts w:ascii="Cambria" w:hAnsi="Cambria"/>
          <w:sz w:val="20"/>
          <w:szCs w:val="20"/>
        </w:rPr>
        <w:t xml:space="preserve"> The senior project manager could</w:t>
      </w:r>
      <w:r w:rsidRPr="003C395B">
        <w:rPr>
          <w:rFonts w:ascii="Cambria" w:hAnsi="Cambria"/>
          <w:sz w:val="20"/>
          <w:szCs w:val="20"/>
        </w:rPr>
        <w:t xml:space="preserve"> either be based at Bolney or in one of our satellite offices in the North.</w:t>
      </w:r>
      <w:r w:rsidR="00270C6A">
        <w:rPr>
          <w:rFonts w:ascii="Cambria" w:hAnsi="Cambria"/>
          <w:sz w:val="20"/>
          <w:szCs w:val="20"/>
        </w:rPr>
        <w:t xml:space="preserve"> Both positions will involve a certain level of travel, and flexibility is required in order to support our expanding portfolio of projects. </w:t>
      </w:r>
    </w:p>
    <w:p w:rsidR="00315F70" w:rsidRDefault="00315F70" w:rsidP="001676AD">
      <w:pPr>
        <w:spacing w:after="120" w:line="240" w:lineRule="auto"/>
        <w:jc w:val="both"/>
        <w:rPr>
          <w:rFonts w:ascii="Cambria" w:hAnsi="Cambria"/>
          <w:sz w:val="20"/>
          <w:szCs w:val="20"/>
        </w:rPr>
      </w:pPr>
      <w:r w:rsidRPr="003C395B">
        <w:rPr>
          <w:rFonts w:ascii="Cambria" w:hAnsi="Cambria"/>
          <w:sz w:val="20"/>
          <w:szCs w:val="20"/>
        </w:rPr>
        <w:t>CMS is a small company with a</w:t>
      </w:r>
      <w:r w:rsidR="001E2281">
        <w:rPr>
          <w:rFonts w:ascii="Cambria" w:hAnsi="Cambria"/>
          <w:sz w:val="20"/>
          <w:szCs w:val="20"/>
        </w:rPr>
        <w:t xml:space="preserve"> </w:t>
      </w:r>
      <w:r w:rsidRPr="003C395B">
        <w:rPr>
          <w:rFonts w:ascii="Cambria" w:hAnsi="Cambria"/>
          <w:sz w:val="20"/>
          <w:szCs w:val="20"/>
        </w:rPr>
        <w:t xml:space="preserve">team of professionals from a variety of backgrounds – from construction industry </w:t>
      </w:r>
      <w:r w:rsidR="005E6F58" w:rsidRPr="003C395B">
        <w:rPr>
          <w:rFonts w:ascii="Cambria" w:hAnsi="Cambria"/>
          <w:sz w:val="20"/>
          <w:szCs w:val="20"/>
        </w:rPr>
        <w:t>experts</w:t>
      </w:r>
      <w:r w:rsidRPr="003C395B">
        <w:rPr>
          <w:rFonts w:ascii="Cambria" w:hAnsi="Cambria"/>
          <w:sz w:val="20"/>
          <w:szCs w:val="20"/>
        </w:rPr>
        <w:t xml:space="preserve"> to museum professionals. </w:t>
      </w:r>
      <w:r w:rsidR="001E2281">
        <w:rPr>
          <w:rFonts w:ascii="Cambria" w:hAnsi="Cambria"/>
          <w:sz w:val="20"/>
          <w:szCs w:val="20"/>
        </w:rPr>
        <w:t>We are a close-knit and friendly team, and while we all work independently, we benefit from sharing expertise and supporting our colleagues.</w:t>
      </w:r>
    </w:p>
    <w:p w:rsidR="001E2281" w:rsidRPr="003C395B" w:rsidRDefault="001E2281" w:rsidP="001676AD">
      <w:pPr>
        <w:spacing w:after="120" w:line="240" w:lineRule="auto"/>
        <w:jc w:val="both"/>
        <w:rPr>
          <w:rFonts w:ascii="Cambria" w:hAnsi="Cambria"/>
          <w:sz w:val="20"/>
          <w:szCs w:val="20"/>
        </w:rPr>
      </w:pPr>
    </w:p>
    <w:p w:rsidR="00315F70" w:rsidRPr="003C395B" w:rsidRDefault="00315F70" w:rsidP="001676AD">
      <w:pPr>
        <w:pStyle w:val="Heading4"/>
        <w:jc w:val="center"/>
        <w:rPr>
          <w:rFonts w:eastAsiaTheme="minorHAnsi" w:cstheme="minorBidi"/>
          <w:b w:val="0"/>
          <w:iCs w:val="0"/>
          <w:color w:val="auto"/>
          <w:sz w:val="20"/>
          <w:szCs w:val="20"/>
        </w:rPr>
      </w:pPr>
      <w:r w:rsidRPr="003C395B">
        <w:rPr>
          <w:rFonts w:eastAsiaTheme="minorHAnsi" w:cstheme="minorBidi"/>
          <w:b w:val="0"/>
          <w:iCs w:val="0"/>
          <w:color w:val="auto"/>
          <w:sz w:val="20"/>
          <w:szCs w:val="20"/>
        </w:rPr>
        <w:t>Organisational Structure of Cragg Management Services</w:t>
      </w:r>
    </w:p>
    <w:p w:rsidR="00315F70" w:rsidRPr="003C395B" w:rsidRDefault="00315F70" w:rsidP="001676AD">
      <w:pPr>
        <w:spacing w:after="120" w:line="240" w:lineRule="auto"/>
        <w:jc w:val="center"/>
        <w:rPr>
          <w:rFonts w:ascii="Cambria" w:hAnsi="Cambria"/>
          <w:sz w:val="20"/>
          <w:szCs w:val="20"/>
        </w:rPr>
      </w:pPr>
      <w:r w:rsidRPr="003C395B">
        <w:rPr>
          <w:rFonts w:ascii="Cambria" w:hAnsi="Cambria"/>
          <w:noProof/>
          <w:sz w:val="20"/>
          <w:szCs w:val="20"/>
          <w:lang w:val="en-US"/>
        </w:rPr>
        <w:drawing>
          <wp:inline distT="0" distB="0" distL="0" distR="0">
            <wp:extent cx="5712402" cy="318135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954" t="20087" r="65334" b="29973"/>
                    <a:stretch>
                      <a:fillRect/>
                    </a:stretch>
                  </pic:blipFill>
                  <pic:spPr bwMode="auto">
                    <a:xfrm>
                      <a:off x="0" y="0"/>
                      <a:ext cx="5739880" cy="3196653"/>
                    </a:xfrm>
                    <a:prstGeom prst="rect">
                      <a:avLst/>
                    </a:prstGeom>
                    <a:noFill/>
                    <a:ln>
                      <a:noFill/>
                    </a:ln>
                  </pic:spPr>
                </pic:pic>
              </a:graphicData>
            </a:graphic>
          </wp:inline>
        </w:drawing>
      </w:r>
    </w:p>
    <w:p w:rsidR="00CC4209" w:rsidRPr="003C395B" w:rsidRDefault="00CC4209" w:rsidP="001676AD">
      <w:pPr>
        <w:spacing w:after="120" w:line="240" w:lineRule="auto"/>
        <w:jc w:val="both"/>
        <w:rPr>
          <w:rFonts w:ascii="Cambria" w:hAnsi="Cambria"/>
          <w:b/>
          <w:sz w:val="20"/>
          <w:szCs w:val="20"/>
        </w:rPr>
      </w:pPr>
    </w:p>
    <w:p w:rsidR="00270C6A" w:rsidRDefault="00270C6A" w:rsidP="001676AD">
      <w:pPr>
        <w:jc w:val="both"/>
        <w:rPr>
          <w:rFonts w:ascii="Cambria" w:hAnsi="Cambria"/>
          <w:b/>
          <w:sz w:val="20"/>
          <w:szCs w:val="20"/>
        </w:rPr>
      </w:pPr>
      <w:r>
        <w:rPr>
          <w:rFonts w:ascii="Cambria" w:hAnsi="Cambria"/>
          <w:b/>
          <w:sz w:val="20"/>
          <w:szCs w:val="20"/>
        </w:rPr>
        <w:br w:type="page"/>
      </w:r>
      <w:bookmarkStart w:id="0" w:name="_GoBack"/>
      <w:bookmarkEnd w:id="0"/>
    </w:p>
    <w:p w:rsidR="005E6F58" w:rsidRPr="003C395B" w:rsidRDefault="001E2281" w:rsidP="001676AD">
      <w:pPr>
        <w:spacing w:after="120" w:line="240" w:lineRule="auto"/>
        <w:jc w:val="both"/>
        <w:rPr>
          <w:rFonts w:ascii="Cambria" w:hAnsi="Cambria"/>
          <w:b/>
          <w:sz w:val="20"/>
          <w:szCs w:val="20"/>
        </w:rPr>
      </w:pPr>
      <w:r>
        <w:rPr>
          <w:rFonts w:ascii="Cambria" w:hAnsi="Cambria"/>
          <w:b/>
          <w:sz w:val="20"/>
          <w:szCs w:val="20"/>
        </w:rPr>
        <w:t>Assistant</w:t>
      </w:r>
      <w:r w:rsidR="000E5DAC" w:rsidRPr="003C395B">
        <w:rPr>
          <w:rFonts w:ascii="Cambria" w:hAnsi="Cambria"/>
          <w:b/>
          <w:sz w:val="20"/>
          <w:szCs w:val="20"/>
        </w:rPr>
        <w:t xml:space="preserve"> P</w:t>
      </w:r>
      <w:r w:rsidR="005E6F58" w:rsidRPr="003C395B">
        <w:rPr>
          <w:rFonts w:ascii="Cambria" w:hAnsi="Cambria"/>
          <w:b/>
          <w:sz w:val="20"/>
          <w:szCs w:val="20"/>
        </w:rPr>
        <w:t xml:space="preserve">roject </w:t>
      </w:r>
      <w:r w:rsidR="000E5DAC" w:rsidRPr="003C395B">
        <w:rPr>
          <w:rFonts w:ascii="Cambria" w:hAnsi="Cambria"/>
          <w:b/>
          <w:sz w:val="20"/>
          <w:szCs w:val="20"/>
        </w:rPr>
        <w:t>M</w:t>
      </w:r>
      <w:r w:rsidR="005E6F58" w:rsidRPr="003C395B">
        <w:rPr>
          <w:rFonts w:ascii="Cambria" w:hAnsi="Cambria"/>
          <w:b/>
          <w:sz w:val="20"/>
          <w:szCs w:val="20"/>
        </w:rPr>
        <w:t>anager</w:t>
      </w:r>
    </w:p>
    <w:p w:rsidR="005E6F58" w:rsidRPr="003C395B" w:rsidRDefault="005E6F58" w:rsidP="001676AD">
      <w:pPr>
        <w:spacing w:after="120" w:line="240" w:lineRule="auto"/>
        <w:jc w:val="both"/>
        <w:rPr>
          <w:rFonts w:ascii="Cambria" w:hAnsi="Cambria"/>
          <w:sz w:val="20"/>
          <w:szCs w:val="20"/>
        </w:rPr>
      </w:pPr>
      <w:r w:rsidRPr="003C395B">
        <w:rPr>
          <w:rFonts w:ascii="Cambria" w:hAnsi="Cambria"/>
          <w:sz w:val="20"/>
          <w:szCs w:val="20"/>
        </w:rPr>
        <w:t>We are looking for an enthusiastic and ambitious individual who is looking to build their project management skills and learn more about working (i) in the construction industry (ii) in the arts and heritage industry.</w:t>
      </w:r>
    </w:p>
    <w:p w:rsidR="005E6F58" w:rsidRPr="003C395B" w:rsidRDefault="005E6F58" w:rsidP="001676AD">
      <w:pPr>
        <w:spacing w:after="120" w:line="240" w:lineRule="auto"/>
        <w:jc w:val="both"/>
        <w:rPr>
          <w:rFonts w:ascii="Cambria" w:hAnsi="Cambria"/>
          <w:sz w:val="20"/>
          <w:szCs w:val="20"/>
        </w:rPr>
      </w:pPr>
      <w:r w:rsidRPr="003C395B">
        <w:rPr>
          <w:rFonts w:ascii="Cambria" w:hAnsi="Cambria"/>
          <w:sz w:val="20"/>
          <w:szCs w:val="20"/>
        </w:rPr>
        <w:t xml:space="preserve">Our ideal candidate will be a recent graduate </w:t>
      </w:r>
      <w:r w:rsidR="001E2281">
        <w:rPr>
          <w:rFonts w:ascii="Cambria" w:hAnsi="Cambria"/>
          <w:sz w:val="20"/>
          <w:szCs w:val="20"/>
        </w:rPr>
        <w:t xml:space="preserve">with some work experience, </w:t>
      </w:r>
      <w:r w:rsidRPr="003C395B">
        <w:rPr>
          <w:rFonts w:ascii="Cambria" w:hAnsi="Cambria"/>
          <w:sz w:val="20"/>
          <w:szCs w:val="20"/>
        </w:rPr>
        <w:t xml:space="preserve">or </w:t>
      </w:r>
      <w:r w:rsidR="001E2281">
        <w:rPr>
          <w:rFonts w:ascii="Cambria" w:hAnsi="Cambria"/>
          <w:sz w:val="20"/>
          <w:szCs w:val="20"/>
        </w:rPr>
        <w:t xml:space="preserve">a </w:t>
      </w:r>
      <w:r w:rsidRPr="003C395B">
        <w:rPr>
          <w:rFonts w:ascii="Cambria" w:hAnsi="Cambria"/>
          <w:sz w:val="20"/>
          <w:szCs w:val="20"/>
        </w:rPr>
        <w:t xml:space="preserve">professional wanting a career </w:t>
      </w:r>
      <w:r w:rsidR="001E2281">
        <w:rPr>
          <w:rFonts w:ascii="Cambria" w:hAnsi="Cambria"/>
          <w:sz w:val="20"/>
          <w:szCs w:val="20"/>
        </w:rPr>
        <w:t xml:space="preserve">change </w:t>
      </w:r>
      <w:r w:rsidRPr="003C395B">
        <w:rPr>
          <w:rFonts w:ascii="Cambria" w:hAnsi="Cambria"/>
          <w:sz w:val="20"/>
          <w:szCs w:val="20"/>
        </w:rPr>
        <w:t>who wants to build their skills and experiences in either the construction</w:t>
      </w:r>
      <w:r w:rsidR="001E2281">
        <w:rPr>
          <w:rFonts w:ascii="Cambria" w:hAnsi="Cambria"/>
          <w:sz w:val="20"/>
          <w:szCs w:val="20"/>
        </w:rPr>
        <w:t>, design or arts and heritage sector. E</w:t>
      </w:r>
      <w:r w:rsidRPr="003C395B">
        <w:rPr>
          <w:rFonts w:ascii="Cambria" w:hAnsi="Cambria"/>
          <w:sz w:val="20"/>
          <w:szCs w:val="20"/>
        </w:rPr>
        <w:t>xperience of wor</w:t>
      </w:r>
      <w:r w:rsidR="001E2281">
        <w:rPr>
          <w:rFonts w:ascii="Cambria" w:hAnsi="Cambria"/>
          <w:sz w:val="20"/>
          <w:szCs w:val="20"/>
        </w:rPr>
        <w:t xml:space="preserve">king in a related field </w:t>
      </w:r>
      <w:r w:rsidRPr="003C395B">
        <w:rPr>
          <w:rFonts w:ascii="Cambria" w:hAnsi="Cambria"/>
          <w:sz w:val="20"/>
          <w:szCs w:val="20"/>
        </w:rPr>
        <w:t>would be advantageous.</w:t>
      </w:r>
    </w:p>
    <w:p w:rsidR="005E6F58" w:rsidRDefault="005E6F58" w:rsidP="001676AD">
      <w:pPr>
        <w:spacing w:after="120" w:line="240" w:lineRule="auto"/>
        <w:jc w:val="both"/>
        <w:rPr>
          <w:rFonts w:ascii="Cambria" w:hAnsi="Cambria"/>
          <w:sz w:val="20"/>
          <w:szCs w:val="20"/>
        </w:rPr>
      </w:pPr>
      <w:r w:rsidRPr="003C395B">
        <w:rPr>
          <w:rFonts w:ascii="Cambria" w:hAnsi="Cambria"/>
          <w:sz w:val="20"/>
          <w:szCs w:val="20"/>
        </w:rPr>
        <w:t>Our i</w:t>
      </w:r>
      <w:r w:rsidR="001E2281">
        <w:rPr>
          <w:rFonts w:ascii="Cambria" w:hAnsi="Cambria"/>
          <w:sz w:val="20"/>
          <w:szCs w:val="20"/>
        </w:rPr>
        <w:t>deal assistant</w:t>
      </w:r>
      <w:r w:rsidRPr="003C395B">
        <w:rPr>
          <w:rFonts w:ascii="Cambria" w:hAnsi="Cambria"/>
          <w:sz w:val="20"/>
          <w:szCs w:val="20"/>
        </w:rPr>
        <w:t xml:space="preserve"> will be a self-starter who is willing to turn their hand to anything, and to lear</w:t>
      </w:r>
      <w:r w:rsidR="001E2281">
        <w:rPr>
          <w:rFonts w:ascii="Cambria" w:hAnsi="Cambria"/>
          <w:sz w:val="20"/>
          <w:szCs w:val="20"/>
        </w:rPr>
        <w:t>n from all new experiences. They</w:t>
      </w:r>
      <w:r w:rsidRPr="003C395B">
        <w:rPr>
          <w:rFonts w:ascii="Cambria" w:hAnsi="Cambria"/>
          <w:sz w:val="20"/>
          <w:szCs w:val="20"/>
        </w:rPr>
        <w:t xml:space="preserve"> will have initiative, and a certain level of confidence, and will be able to work unsupervised.</w:t>
      </w:r>
      <w:r w:rsidR="001E2281">
        <w:rPr>
          <w:rFonts w:ascii="Cambria" w:hAnsi="Cambria"/>
          <w:sz w:val="20"/>
          <w:szCs w:val="20"/>
        </w:rPr>
        <w:t xml:space="preserve"> </w:t>
      </w:r>
    </w:p>
    <w:p w:rsidR="001E2281" w:rsidRDefault="001E2281" w:rsidP="001676AD">
      <w:pPr>
        <w:spacing w:after="120" w:line="240" w:lineRule="auto"/>
        <w:jc w:val="both"/>
        <w:rPr>
          <w:rFonts w:ascii="Cambria" w:hAnsi="Cambria"/>
          <w:sz w:val="20"/>
          <w:szCs w:val="20"/>
        </w:rPr>
      </w:pPr>
      <w:r>
        <w:rPr>
          <w:rFonts w:ascii="Cambria" w:hAnsi="Cambria"/>
          <w:sz w:val="20"/>
          <w:szCs w:val="20"/>
        </w:rPr>
        <w:t>As an assistant project manager, you will learn about a range of disciplines and will build your knowledge in a range of areas, such as</w:t>
      </w:r>
    </w:p>
    <w:p w:rsidR="001E2281" w:rsidRDefault="001E2281" w:rsidP="001676AD">
      <w:pPr>
        <w:pStyle w:val="ListParagraph"/>
        <w:numPr>
          <w:ilvl w:val="0"/>
          <w:numId w:val="6"/>
        </w:numPr>
        <w:spacing w:after="120" w:line="240" w:lineRule="auto"/>
        <w:jc w:val="both"/>
        <w:rPr>
          <w:rFonts w:ascii="Cambria" w:hAnsi="Cambria"/>
          <w:sz w:val="20"/>
          <w:szCs w:val="20"/>
        </w:rPr>
      </w:pPr>
      <w:r w:rsidRPr="001E2281">
        <w:rPr>
          <w:rFonts w:ascii="Cambria" w:hAnsi="Cambria"/>
          <w:sz w:val="20"/>
          <w:szCs w:val="20"/>
        </w:rPr>
        <w:t>Design</w:t>
      </w:r>
    </w:p>
    <w:p w:rsidR="001E2281" w:rsidRDefault="001E2281" w:rsidP="001676AD">
      <w:pPr>
        <w:pStyle w:val="ListParagraph"/>
        <w:numPr>
          <w:ilvl w:val="1"/>
          <w:numId w:val="6"/>
        </w:numPr>
        <w:spacing w:after="120" w:line="240" w:lineRule="auto"/>
        <w:jc w:val="both"/>
        <w:rPr>
          <w:rFonts w:ascii="Cambria" w:hAnsi="Cambria"/>
          <w:sz w:val="20"/>
          <w:szCs w:val="20"/>
        </w:rPr>
      </w:pPr>
      <w:r w:rsidRPr="001E2281">
        <w:rPr>
          <w:rFonts w:ascii="Cambria" w:hAnsi="Cambria"/>
          <w:sz w:val="20"/>
          <w:szCs w:val="20"/>
        </w:rPr>
        <w:t>Working with design teams, including architects, engineers and cost consultants</w:t>
      </w:r>
    </w:p>
    <w:p w:rsidR="001E2281" w:rsidRDefault="001E2281" w:rsidP="001676AD">
      <w:pPr>
        <w:pStyle w:val="ListParagraph"/>
        <w:numPr>
          <w:ilvl w:val="1"/>
          <w:numId w:val="6"/>
        </w:numPr>
        <w:spacing w:after="120" w:line="240" w:lineRule="auto"/>
        <w:jc w:val="both"/>
        <w:rPr>
          <w:rFonts w:ascii="Cambria" w:hAnsi="Cambria"/>
          <w:sz w:val="20"/>
          <w:szCs w:val="20"/>
        </w:rPr>
      </w:pPr>
      <w:r w:rsidRPr="001E2281">
        <w:rPr>
          <w:rFonts w:ascii="Cambria" w:hAnsi="Cambria"/>
          <w:sz w:val="20"/>
          <w:szCs w:val="20"/>
        </w:rPr>
        <w:t>Coordination of design work with other workstreams</w:t>
      </w:r>
    </w:p>
    <w:p w:rsidR="001E2281" w:rsidRDefault="001E2281" w:rsidP="001676AD">
      <w:pPr>
        <w:pStyle w:val="ListParagraph"/>
        <w:numPr>
          <w:ilvl w:val="1"/>
          <w:numId w:val="6"/>
        </w:numPr>
        <w:spacing w:after="120" w:line="240" w:lineRule="auto"/>
        <w:jc w:val="both"/>
        <w:rPr>
          <w:rFonts w:ascii="Cambria" w:hAnsi="Cambria"/>
          <w:sz w:val="20"/>
          <w:szCs w:val="20"/>
        </w:rPr>
      </w:pPr>
      <w:r w:rsidRPr="001E2281">
        <w:rPr>
          <w:rFonts w:ascii="Cambria" w:hAnsi="Cambria"/>
          <w:sz w:val="20"/>
          <w:szCs w:val="20"/>
        </w:rPr>
        <w:t>Planning and statutory consents</w:t>
      </w:r>
    </w:p>
    <w:p w:rsidR="001E2281" w:rsidRDefault="001E2281" w:rsidP="001676AD">
      <w:pPr>
        <w:pStyle w:val="ListParagraph"/>
        <w:numPr>
          <w:ilvl w:val="0"/>
          <w:numId w:val="6"/>
        </w:numPr>
        <w:spacing w:after="120" w:line="240" w:lineRule="auto"/>
        <w:jc w:val="both"/>
        <w:rPr>
          <w:rFonts w:ascii="Cambria" w:hAnsi="Cambria"/>
          <w:sz w:val="20"/>
          <w:szCs w:val="20"/>
        </w:rPr>
      </w:pPr>
      <w:r w:rsidRPr="001E2281">
        <w:rPr>
          <w:rFonts w:ascii="Cambria" w:hAnsi="Cambria"/>
          <w:sz w:val="20"/>
          <w:szCs w:val="20"/>
        </w:rPr>
        <w:t>Construction</w:t>
      </w:r>
    </w:p>
    <w:p w:rsidR="001E2281" w:rsidRDefault="001E2281" w:rsidP="001676AD">
      <w:pPr>
        <w:pStyle w:val="ListParagraph"/>
        <w:numPr>
          <w:ilvl w:val="1"/>
          <w:numId w:val="6"/>
        </w:numPr>
        <w:spacing w:after="120" w:line="240" w:lineRule="auto"/>
        <w:ind w:left="1434" w:hanging="357"/>
        <w:jc w:val="both"/>
        <w:rPr>
          <w:rFonts w:ascii="Cambria" w:hAnsi="Cambria"/>
          <w:sz w:val="20"/>
          <w:szCs w:val="20"/>
        </w:rPr>
      </w:pPr>
      <w:r w:rsidRPr="001E2281">
        <w:rPr>
          <w:rFonts w:ascii="Cambria" w:hAnsi="Cambria"/>
          <w:sz w:val="20"/>
          <w:szCs w:val="20"/>
        </w:rPr>
        <w:t>Procurement and contracts</w:t>
      </w:r>
    </w:p>
    <w:p w:rsidR="001E2281" w:rsidRDefault="001E2281" w:rsidP="001676AD">
      <w:pPr>
        <w:pStyle w:val="ListParagraph"/>
        <w:numPr>
          <w:ilvl w:val="1"/>
          <w:numId w:val="6"/>
        </w:numPr>
        <w:spacing w:after="120" w:line="240" w:lineRule="auto"/>
        <w:ind w:left="1434" w:hanging="357"/>
        <w:jc w:val="both"/>
        <w:rPr>
          <w:rFonts w:ascii="Cambria" w:hAnsi="Cambria"/>
          <w:sz w:val="20"/>
          <w:szCs w:val="20"/>
        </w:rPr>
      </w:pPr>
      <w:r w:rsidRPr="001E2281">
        <w:rPr>
          <w:rFonts w:ascii="Cambria" w:hAnsi="Cambria"/>
          <w:sz w:val="20"/>
          <w:szCs w:val="20"/>
        </w:rPr>
        <w:t>Site management and construction methodology</w:t>
      </w:r>
    </w:p>
    <w:p w:rsidR="001E2281" w:rsidRDefault="001E2281" w:rsidP="001676AD">
      <w:pPr>
        <w:pStyle w:val="ListParagraph"/>
        <w:numPr>
          <w:ilvl w:val="1"/>
          <w:numId w:val="6"/>
        </w:numPr>
        <w:spacing w:after="120" w:line="240" w:lineRule="auto"/>
        <w:ind w:left="1434" w:hanging="357"/>
        <w:jc w:val="both"/>
        <w:rPr>
          <w:rFonts w:ascii="Cambria" w:hAnsi="Cambria"/>
          <w:sz w:val="20"/>
          <w:szCs w:val="20"/>
        </w:rPr>
      </w:pPr>
      <w:r w:rsidRPr="001E2281">
        <w:rPr>
          <w:rFonts w:ascii="Cambria" w:hAnsi="Cambria"/>
          <w:sz w:val="20"/>
          <w:szCs w:val="20"/>
        </w:rPr>
        <w:t>H+S and CDM regulations</w:t>
      </w:r>
    </w:p>
    <w:p w:rsidR="001E2281" w:rsidRPr="001E2281" w:rsidRDefault="001E2281" w:rsidP="001676AD">
      <w:pPr>
        <w:pStyle w:val="ListParagraph"/>
        <w:numPr>
          <w:ilvl w:val="0"/>
          <w:numId w:val="6"/>
        </w:numPr>
        <w:spacing w:after="120" w:line="240" w:lineRule="auto"/>
        <w:jc w:val="both"/>
        <w:rPr>
          <w:rFonts w:ascii="Cambria" w:hAnsi="Cambria"/>
          <w:sz w:val="20"/>
          <w:szCs w:val="20"/>
        </w:rPr>
      </w:pPr>
      <w:r w:rsidRPr="001E2281">
        <w:rPr>
          <w:rFonts w:ascii="Cambria" w:hAnsi="Cambria"/>
          <w:sz w:val="20"/>
          <w:szCs w:val="20"/>
        </w:rPr>
        <w:t>Arts/Heritage/Museums</w:t>
      </w:r>
    </w:p>
    <w:p w:rsidR="001E2281" w:rsidRDefault="001E2281" w:rsidP="001676AD">
      <w:pPr>
        <w:pStyle w:val="ListParagraph"/>
        <w:numPr>
          <w:ilvl w:val="1"/>
          <w:numId w:val="5"/>
        </w:numPr>
        <w:spacing w:after="120" w:line="240" w:lineRule="auto"/>
        <w:ind w:left="1434" w:hanging="357"/>
        <w:jc w:val="both"/>
        <w:rPr>
          <w:rFonts w:ascii="Cambria" w:hAnsi="Cambria"/>
          <w:sz w:val="20"/>
          <w:szCs w:val="20"/>
        </w:rPr>
      </w:pPr>
      <w:r>
        <w:rPr>
          <w:rFonts w:ascii="Cambria" w:hAnsi="Cambria"/>
          <w:sz w:val="20"/>
          <w:szCs w:val="20"/>
        </w:rPr>
        <w:t>Conservation standards and statutory regulation</w:t>
      </w:r>
    </w:p>
    <w:p w:rsidR="001E2281" w:rsidRDefault="001E2281" w:rsidP="001676AD">
      <w:pPr>
        <w:pStyle w:val="ListParagraph"/>
        <w:numPr>
          <w:ilvl w:val="1"/>
          <w:numId w:val="5"/>
        </w:numPr>
        <w:spacing w:after="120" w:line="240" w:lineRule="auto"/>
        <w:ind w:left="1434" w:hanging="357"/>
        <w:jc w:val="both"/>
        <w:rPr>
          <w:rFonts w:ascii="Cambria" w:hAnsi="Cambria"/>
          <w:sz w:val="20"/>
          <w:szCs w:val="20"/>
        </w:rPr>
      </w:pPr>
      <w:r>
        <w:rPr>
          <w:rFonts w:ascii="Cambria" w:hAnsi="Cambria"/>
          <w:sz w:val="20"/>
          <w:szCs w:val="20"/>
        </w:rPr>
        <w:t>Education, audience development and interpretation</w:t>
      </w:r>
    </w:p>
    <w:p w:rsidR="001E2281" w:rsidRDefault="001E2281" w:rsidP="001676AD">
      <w:pPr>
        <w:pStyle w:val="ListParagraph"/>
        <w:numPr>
          <w:ilvl w:val="1"/>
          <w:numId w:val="5"/>
        </w:numPr>
        <w:spacing w:after="120" w:line="240" w:lineRule="auto"/>
        <w:ind w:left="1434" w:hanging="357"/>
        <w:jc w:val="both"/>
        <w:rPr>
          <w:rFonts w:ascii="Cambria" w:hAnsi="Cambria"/>
          <w:sz w:val="20"/>
          <w:szCs w:val="20"/>
        </w:rPr>
      </w:pPr>
      <w:r>
        <w:rPr>
          <w:rFonts w:ascii="Cambria" w:hAnsi="Cambria"/>
          <w:sz w:val="20"/>
          <w:szCs w:val="20"/>
        </w:rPr>
        <w:t>Organisational and financial sustainability</w:t>
      </w:r>
    </w:p>
    <w:p w:rsidR="001E2281" w:rsidRDefault="001E2281" w:rsidP="001676AD">
      <w:pPr>
        <w:pStyle w:val="ListParagraph"/>
        <w:numPr>
          <w:ilvl w:val="1"/>
          <w:numId w:val="5"/>
        </w:numPr>
        <w:spacing w:after="120" w:line="240" w:lineRule="auto"/>
        <w:ind w:left="1434" w:hanging="357"/>
        <w:jc w:val="both"/>
        <w:rPr>
          <w:rFonts w:ascii="Cambria" w:hAnsi="Cambria"/>
          <w:sz w:val="20"/>
          <w:szCs w:val="20"/>
        </w:rPr>
      </w:pPr>
      <w:r>
        <w:rPr>
          <w:rFonts w:ascii="Cambria" w:hAnsi="Cambria"/>
          <w:sz w:val="20"/>
          <w:szCs w:val="20"/>
        </w:rPr>
        <w:t>Heritage Lottery Fund and Arts Council processes</w:t>
      </w:r>
    </w:p>
    <w:p w:rsidR="005E6F58" w:rsidRPr="003C395B" w:rsidRDefault="005E6F58" w:rsidP="001676AD">
      <w:pPr>
        <w:spacing w:after="120" w:line="240" w:lineRule="auto"/>
        <w:contextualSpacing/>
        <w:jc w:val="both"/>
        <w:rPr>
          <w:rFonts w:ascii="Cambria" w:hAnsi="Cambria"/>
          <w:sz w:val="20"/>
          <w:szCs w:val="20"/>
        </w:rPr>
      </w:pPr>
      <w:r w:rsidRPr="003C395B">
        <w:rPr>
          <w:rFonts w:ascii="Cambria" w:hAnsi="Cambria"/>
          <w:sz w:val="20"/>
          <w:szCs w:val="20"/>
        </w:rPr>
        <w:t>Typical duties will include</w:t>
      </w:r>
      <w:r w:rsidR="001E2281">
        <w:rPr>
          <w:rFonts w:ascii="Cambria" w:hAnsi="Cambria"/>
          <w:sz w:val="20"/>
          <w:szCs w:val="20"/>
        </w:rPr>
        <w:t>, but are not limited to</w:t>
      </w:r>
      <w:r w:rsidRPr="003C395B">
        <w:rPr>
          <w:rFonts w:ascii="Cambria" w:hAnsi="Cambria"/>
          <w:sz w:val="20"/>
          <w:szCs w:val="20"/>
        </w:rPr>
        <w:t>:</w:t>
      </w:r>
    </w:p>
    <w:p w:rsidR="005E6F58" w:rsidRPr="003C395B" w:rsidRDefault="00FA4BF5" w:rsidP="001676AD">
      <w:pPr>
        <w:pStyle w:val="ListParagraph"/>
        <w:numPr>
          <w:ilvl w:val="0"/>
          <w:numId w:val="1"/>
        </w:numPr>
        <w:spacing w:after="120" w:line="240" w:lineRule="auto"/>
        <w:ind w:hanging="357"/>
        <w:jc w:val="both"/>
        <w:rPr>
          <w:rFonts w:ascii="Cambria" w:hAnsi="Cambria"/>
          <w:sz w:val="20"/>
          <w:szCs w:val="20"/>
        </w:rPr>
      </w:pPr>
      <w:r w:rsidRPr="003C395B">
        <w:rPr>
          <w:rFonts w:ascii="Cambria" w:hAnsi="Cambria"/>
          <w:sz w:val="20"/>
          <w:szCs w:val="20"/>
        </w:rPr>
        <w:t>Assisting the project managers with general project admin including:</w:t>
      </w:r>
    </w:p>
    <w:p w:rsidR="00270C6A" w:rsidRDefault="00FA4BF5" w:rsidP="001676AD">
      <w:pPr>
        <w:pStyle w:val="ListParagraph"/>
        <w:numPr>
          <w:ilvl w:val="1"/>
          <w:numId w:val="1"/>
        </w:numPr>
        <w:spacing w:after="120" w:line="240" w:lineRule="auto"/>
        <w:ind w:hanging="357"/>
        <w:jc w:val="both"/>
        <w:rPr>
          <w:rFonts w:ascii="Cambria" w:hAnsi="Cambria"/>
          <w:sz w:val="20"/>
          <w:szCs w:val="20"/>
        </w:rPr>
      </w:pPr>
      <w:r w:rsidRPr="003C395B">
        <w:rPr>
          <w:rFonts w:ascii="Cambria" w:hAnsi="Cambria"/>
          <w:sz w:val="20"/>
          <w:szCs w:val="20"/>
        </w:rPr>
        <w:t>Organising, attending and minuting meetings</w:t>
      </w:r>
    </w:p>
    <w:p w:rsidR="00FA4BF5" w:rsidRPr="00270C6A" w:rsidRDefault="00FA4BF5" w:rsidP="001676AD">
      <w:pPr>
        <w:pStyle w:val="ListParagraph"/>
        <w:numPr>
          <w:ilvl w:val="1"/>
          <w:numId w:val="1"/>
        </w:numPr>
        <w:spacing w:after="120" w:line="240" w:lineRule="auto"/>
        <w:ind w:hanging="357"/>
        <w:jc w:val="both"/>
        <w:rPr>
          <w:rFonts w:ascii="Cambria" w:hAnsi="Cambria"/>
          <w:sz w:val="20"/>
          <w:szCs w:val="20"/>
        </w:rPr>
      </w:pPr>
      <w:r w:rsidRPr="00270C6A">
        <w:rPr>
          <w:rFonts w:ascii="Cambria" w:hAnsi="Cambria"/>
          <w:sz w:val="20"/>
          <w:szCs w:val="20"/>
        </w:rPr>
        <w:t>Report writing</w:t>
      </w:r>
    </w:p>
    <w:p w:rsidR="00FA4BF5" w:rsidRDefault="00FA4BF5" w:rsidP="001676AD">
      <w:pPr>
        <w:pStyle w:val="ListParagraph"/>
        <w:numPr>
          <w:ilvl w:val="1"/>
          <w:numId w:val="1"/>
        </w:numPr>
        <w:spacing w:after="120" w:line="240" w:lineRule="auto"/>
        <w:ind w:hanging="357"/>
        <w:jc w:val="both"/>
        <w:rPr>
          <w:rFonts w:ascii="Cambria" w:hAnsi="Cambria"/>
          <w:sz w:val="20"/>
          <w:szCs w:val="20"/>
        </w:rPr>
      </w:pPr>
      <w:r w:rsidRPr="003C395B">
        <w:rPr>
          <w:rFonts w:ascii="Cambria" w:hAnsi="Cambria"/>
          <w:sz w:val="20"/>
          <w:szCs w:val="20"/>
        </w:rPr>
        <w:t xml:space="preserve">Creating and updating budget </w:t>
      </w:r>
      <w:r w:rsidR="000E5DAC" w:rsidRPr="003C395B">
        <w:rPr>
          <w:rFonts w:ascii="Cambria" w:hAnsi="Cambria"/>
          <w:sz w:val="20"/>
          <w:szCs w:val="20"/>
        </w:rPr>
        <w:t>spreadsheets</w:t>
      </w:r>
    </w:p>
    <w:p w:rsidR="001E2281" w:rsidRPr="003C395B" w:rsidRDefault="001E2281" w:rsidP="001676AD">
      <w:pPr>
        <w:pStyle w:val="ListParagraph"/>
        <w:numPr>
          <w:ilvl w:val="1"/>
          <w:numId w:val="1"/>
        </w:numPr>
        <w:spacing w:after="120" w:line="240" w:lineRule="auto"/>
        <w:ind w:hanging="357"/>
        <w:jc w:val="both"/>
        <w:rPr>
          <w:rFonts w:ascii="Cambria" w:hAnsi="Cambria"/>
          <w:sz w:val="20"/>
          <w:szCs w:val="20"/>
        </w:rPr>
      </w:pPr>
      <w:r>
        <w:rPr>
          <w:rFonts w:ascii="Cambria" w:hAnsi="Cambria"/>
          <w:sz w:val="20"/>
          <w:szCs w:val="20"/>
        </w:rPr>
        <w:t>Updating action plans and ensuring tasks are followed</w:t>
      </w:r>
    </w:p>
    <w:p w:rsidR="00FA4BF5" w:rsidRDefault="00FA4BF5" w:rsidP="001676AD">
      <w:pPr>
        <w:pStyle w:val="ListParagraph"/>
        <w:numPr>
          <w:ilvl w:val="1"/>
          <w:numId w:val="1"/>
        </w:numPr>
        <w:spacing w:after="120" w:line="240" w:lineRule="auto"/>
        <w:ind w:hanging="357"/>
        <w:jc w:val="both"/>
        <w:rPr>
          <w:rFonts w:ascii="Cambria" w:hAnsi="Cambria"/>
          <w:sz w:val="20"/>
          <w:szCs w:val="20"/>
        </w:rPr>
      </w:pPr>
      <w:r w:rsidRPr="003C395B">
        <w:rPr>
          <w:rFonts w:ascii="Cambria" w:hAnsi="Cambria"/>
          <w:sz w:val="20"/>
          <w:szCs w:val="20"/>
        </w:rPr>
        <w:t>Researching into al</w:t>
      </w:r>
      <w:r w:rsidR="00270C6A">
        <w:rPr>
          <w:rFonts w:ascii="Cambria" w:hAnsi="Cambria"/>
          <w:sz w:val="20"/>
          <w:szCs w:val="20"/>
        </w:rPr>
        <w:t>l areas relating to the project</w:t>
      </w:r>
    </w:p>
    <w:p w:rsidR="003C395B" w:rsidRDefault="001E2281" w:rsidP="001676AD">
      <w:pPr>
        <w:pStyle w:val="ListParagraph"/>
        <w:numPr>
          <w:ilvl w:val="0"/>
          <w:numId w:val="1"/>
        </w:numPr>
        <w:spacing w:after="120" w:line="240" w:lineRule="auto"/>
        <w:ind w:hanging="357"/>
        <w:jc w:val="both"/>
        <w:rPr>
          <w:rFonts w:ascii="Cambria" w:hAnsi="Cambria"/>
          <w:sz w:val="20"/>
          <w:szCs w:val="20"/>
        </w:rPr>
      </w:pPr>
      <w:r w:rsidRPr="001E2281">
        <w:rPr>
          <w:rFonts w:ascii="Cambria" w:hAnsi="Cambria"/>
          <w:sz w:val="20"/>
          <w:szCs w:val="20"/>
        </w:rPr>
        <w:t>Assisting the Director and Office Administrator with</w:t>
      </w:r>
    </w:p>
    <w:p w:rsidR="001E2281" w:rsidRDefault="001E2281" w:rsidP="001676AD">
      <w:pPr>
        <w:pStyle w:val="ListParagraph"/>
        <w:numPr>
          <w:ilvl w:val="1"/>
          <w:numId w:val="1"/>
        </w:numPr>
        <w:spacing w:after="120" w:line="240" w:lineRule="auto"/>
        <w:ind w:hanging="357"/>
        <w:jc w:val="both"/>
        <w:rPr>
          <w:rFonts w:ascii="Cambria" w:hAnsi="Cambria"/>
          <w:sz w:val="20"/>
          <w:szCs w:val="20"/>
        </w:rPr>
      </w:pPr>
      <w:r>
        <w:rPr>
          <w:rFonts w:ascii="Cambria" w:hAnsi="Cambria"/>
          <w:sz w:val="20"/>
          <w:szCs w:val="20"/>
        </w:rPr>
        <w:t>Researching new clients and projects</w:t>
      </w:r>
    </w:p>
    <w:p w:rsidR="001E2281" w:rsidRDefault="001E2281" w:rsidP="001676AD">
      <w:pPr>
        <w:pStyle w:val="ListParagraph"/>
        <w:numPr>
          <w:ilvl w:val="1"/>
          <w:numId w:val="1"/>
        </w:numPr>
        <w:spacing w:after="120" w:line="240" w:lineRule="auto"/>
        <w:ind w:hanging="357"/>
        <w:jc w:val="both"/>
        <w:rPr>
          <w:rFonts w:ascii="Cambria" w:hAnsi="Cambria"/>
          <w:sz w:val="20"/>
          <w:szCs w:val="20"/>
        </w:rPr>
      </w:pPr>
      <w:r>
        <w:rPr>
          <w:rFonts w:ascii="Cambria" w:hAnsi="Cambria"/>
          <w:sz w:val="20"/>
          <w:szCs w:val="20"/>
        </w:rPr>
        <w:t>Writing pitches for new projects</w:t>
      </w:r>
    </w:p>
    <w:p w:rsidR="001E2281" w:rsidRPr="001E2281" w:rsidRDefault="001E2281" w:rsidP="001676AD">
      <w:pPr>
        <w:pStyle w:val="ListParagraph"/>
        <w:numPr>
          <w:ilvl w:val="1"/>
          <w:numId w:val="1"/>
        </w:numPr>
        <w:spacing w:after="120" w:line="240" w:lineRule="auto"/>
        <w:ind w:hanging="357"/>
        <w:jc w:val="both"/>
        <w:rPr>
          <w:rFonts w:ascii="Cambria" w:hAnsi="Cambria"/>
          <w:sz w:val="20"/>
          <w:szCs w:val="20"/>
        </w:rPr>
      </w:pPr>
      <w:r>
        <w:rPr>
          <w:rFonts w:ascii="Cambria" w:hAnsi="Cambria"/>
          <w:sz w:val="20"/>
          <w:szCs w:val="20"/>
        </w:rPr>
        <w:t>General administration</w:t>
      </w:r>
    </w:p>
    <w:p w:rsidR="005E6F58" w:rsidRDefault="005E6F58" w:rsidP="001676AD">
      <w:pPr>
        <w:spacing w:after="120" w:line="240" w:lineRule="auto"/>
        <w:contextualSpacing/>
        <w:jc w:val="both"/>
        <w:rPr>
          <w:rFonts w:ascii="Cambria" w:hAnsi="Cambria"/>
          <w:b/>
          <w:sz w:val="20"/>
          <w:szCs w:val="20"/>
        </w:rPr>
      </w:pPr>
      <w:r w:rsidRPr="001E2281">
        <w:rPr>
          <w:rFonts w:ascii="Cambria" w:hAnsi="Cambria"/>
          <w:b/>
          <w:sz w:val="20"/>
          <w:szCs w:val="20"/>
        </w:rPr>
        <w:t xml:space="preserve">Skills </w:t>
      </w:r>
      <w:r w:rsidR="00FA4BF5" w:rsidRPr="001E2281">
        <w:rPr>
          <w:rFonts w:ascii="Cambria" w:hAnsi="Cambria"/>
          <w:b/>
          <w:sz w:val="20"/>
          <w:szCs w:val="20"/>
        </w:rPr>
        <w:t xml:space="preserve">and experience </w:t>
      </w:r>
    </w:p>
    <w:p w:rsidR="00FA4BF5" w:rsidRPr="003C395B" w:rsidRDefault="00FA4BF5" w:rsidP="001676AD">
      <w:pPr>
        <w:spacing w:after="120" w:line="240" w:lineRule="auto"/>
        <w:contextualSpacing/>
        <w:jc w:val="both"/>
        <w:rPr>
          <w:rFonts w:ascii="Cambria" w:hAnsi="Cambria"/>
          <w:sz w:val="20"/>
          <w:szCs w:val="20"/>
        </w:rPr>
      </w:pPr>
      <w:r w:rsidRPr="003C395B">
        <w:rPr>
          <w:rFonts w:ascii="Cambria" w:hAnsi="Cambria"/>
          <w:sz w:val="20"/>
          <w:szCs w:val="20"/>
        </w:rPr>
        <w:t>Essential</w:t>
      </w:r>
    </w:p>
    <w:p w:rsidR="005E6F58" w:rsidRPr="003C395B" w:rsidRDefault="00FA4BF5" w:rsidP="001676AD">
      <w:pPr>
        <w:pStyle w:val="ListParagraph"/>
        <w:numPr>
          <w:ilvl w:val="0"/>
          <w:numId w:val="1"/>
        </w:numPr>
        <w:spacing w:after="120" w:line="240" w:lineRule="auto"/>
        <w:jc w:val="both"/>
        <w:rPr>
          <w:rFonts w:ascii="Cambria" w:hAnsi="Cambria"/>
          <w:sz w:val="20"/>
          <w:szCs w:val="20"/>
        </w:rPr>
      </w:pPr>
      <w:r w:rsidRPr="003C395B">
        <w:rPr>
          <w:rFonts w:ascii="Cambria" w:hAnsi="Cambria"/>
          <w:sz w:val="20"/>
          <w:szCs w:val="20"/>
        </w:rPr>
        <w:t>Some experience of working in an office environment, ideally in a related sector</w:t>
      </w:r>
      <w:r w:rsidR="001E2281">
        <w:rPr>
          <w:rFonts w:ascii="Cambria" w:hAnsi="Cambria"/>
          <w:sz w:val="20"/>
          <w:szCs w:val="20"/>
        </w:rPr>
        <w:t>, either voluntary or paid</w:t>
      </w:r>
    </w:p>
    <w:p w:rsidR="00FA4BF5" w:rsidRPr="003C395B" w:rsidRDefault="00FA4BF5" w:rsidP="001676AD">
      <w:pPr>
        <w:pStyle w:val="ListParagraph"/>
        <w:numPr>
          <w:ilvl w:val="0"/>
          <w:numId w:val="1"/>
        </w:numPr>
        <w:spacing w:after="120" w:line="240" w:lineRule="auto"/>
        <w:jc w:val="both"/>
        <w:rPr>
          <w:rFonts w:ascii="Cambria" w:hAnsi="Cambria"/>
          <w:sz w:val="20"/>
          <w:szCs w:val="20"/>
        </w:rPr>
      </w:pPr>
      <w:r w:rsidRPr="003C395B">
        <w:rPr>
          <w:rFonts w:ascii="Cambria" w:hAnsi="Cambria"/>
          <w:sz w:val="20"/>
          <w:szCs w:val="20"/>
        </w:rPr>
        <w:t>Good IT skills, including excel and word</w:t>
      </w:r>
    </w:p>
    <w:p w:rsidR="00FA4BF5" w:rsidRPr="003C395B" w:rsidRDefault="00FA4BF5" w:rsidP="001676AD">
      <w:pPr>
        <w:pStyle w:val="ListParagraph"/>
        <w:numPr>
          <w:ilvl w:val="0"/>
          <w:numId w:val="1"/>
        </w:numPr>
        <w:spacing w:after="120" w:line="240" w:lineRule="auto"/>
        <w:jc w:val="both"/>
        <w:rPr>
          <w:rFonts w:ascii="Cambria" w:hAnsi="Cambria"/>
          <w:sz w:val="20"/>
          <w:szCs w:val="20"/>
        </w:rPr>
      </w:pPr>
      <w:r w:rsidRPr="003C395B">
        <w:rPr>
          <w:rFonts w:ascii="Cambria" w:hAnsi="Cambria"/>
          <w:sz w:val="20"/>
          <w:szCs w:val="20"/>
        </w:rPr>
        <w:t>Excellent communication skills, both written and oral</w:t>
      </w:r>
    </w:p>
    <w:p w:rsidR="00FA4BF5" w:rsidRDefault="00FA4BF5" w:rsidP="001676AD">
      <w:pPr>
        <w:pStyle w:val="ListParagraph"/>
        <w:numPr>
          <w:ilvl w:val="0"/>
          <w:numId w:val="1"/>
        </w:numPr>
        <w:spacing w:after="120" w:line="240" w:lineRule="auto"/>
        <w:jc w:val="both"/>
        <w:rPr>
          <w:rFonts w:ascii="Cambria" w:hAnsi="Cambria"/>
          <w:sz w:val="20"/>
          <w:szCs w:val="20"/>
        </w:rPr>
      </w:pPr>
      <w:r w:rsidRPr="003C395B">
        <w:rPr>
          <w:rFonts w:ascii="Cambria" w:hAnsi="Cambria"/>
          <w:sz w:val="20"/>
          <w:szCs w:val="20"/>
        </w:rPr>
        <w:t>Flexible and reliable</w:t>
      </w:r>
      <w:r w:rsidR="001E2281">
        <w:rPr>
          <w:rFonts w:ascii="Cambria" w:hAnsi="Cambria"/>
          <w:sz w:val="20"/>
          <w:szCs w:val="20"/>
        </w:rPr>
        <w:t xml:space="preserve">, and </w:t>
      </w:r>
      <w:r w:rsidR="00D834A4">
        <w:rPr>
          <w:rFonts w:ascii="Cambria" w:hAnsi="Cambria"/>
          <w:sz w:val="20"/>
          <w:szCs w:val="20"/>
        </w:rPr>
        <w:t>self-motivated</w:t>
      </w:r>
    </w:p>
    <w:p w:rsidR="003C395B" w:rsidRPr="001E2281" w:rsidRDefault="001E2281" w:rsidP="001676AD">
      <w:pPr>
        <w:pStyle w:val="ListParagraph"/>
        <w:numPr>
          <w:ilvl w:val="0"/>
          <w:numId w:val="1"/>
        </w:numPr>
        <w:spacing w:after="120" w:line="240" w:lineRule="auto"/>
        <w:jc w:val="both"/>
        <w:rPr>
          <w:rFonts w:ascii="Cambria" w:hAnsi="Cambria"/>
          <w:sz w:val="20"/>
          <w:szCs w:val="20"/>
        </w:rPr>
      </w:pPr>
      <w:r>
        <w:rPr>
          <w:rFonts w:ascii="Cambria" w:hAnsi="Cambria"/>
          <w:sz w:val="20"/>
          <w:szCs w:val="20"/>
        </w:rPr>
        <w:t>Full driving license and access to car (the office in Bolney is not accessible by public transport)</w:t>
      </w:r>
    </w:p>
    <w:p w:rsidR="00D834A4" w:rsidRDefault="00D834A4" w:rsidP="001676AD">
      <w:pPr>
        <w:spacing w:after="120" w:line="240" w:lineRule="auto"/>
        <w:jc w:val="both"/>
        <w:rPr>
          <w:rFonts w:ascii="Cambria" w:hAnsi="Cambria"/>
          <w:b/>
          <w:sz w:val="20"/>
          <w:szCs w:val="20"/>
        </w:rPr>
      </w:pPr>
      <w:r>
        <w:rPr>
          <w:rFonts w:ascii="Cambria" w:hAnsi="Cambria"/>
          <w:b/>
          <w:sz w:val="20"/>
          <w:szCs w:val="20"/>
        </w:rPr>
        <w:t>Training</w:t>
      </w:r>
    </w:p>
    <w:p w:rsidR="00D834A4" w:rsidRPr="00D834A4" w:rsidRDefault="00D834A4" w:rsidP="001676AD">
      <w:pPr>
        <w:spacing w:after="120" w:line="240" w:lineRule="auto"/>
        <w:jc w:val="both"/>
        <w:rPr>
          <w:rFonts w:ascii="Cambria" w:hAnsi="Cambria"/>
          <w:sz w:val="20"/>
          <w:szCs w:val="20"/>
        </w:rPr>
      </w:pPr>
      <w:r w:rsidRPr="00D834A4">
        <w:rPr>
          <w:rFonts w:ascii="Cambria" w:hAnsi="Cambria"/>
          <w:sz w:val="20"/>
          <w:szCs w:val="20"/>
        </w:rPr>
        <w:t>We will</w:t>
      </w:r>
      <w:r>
        <w:rPr>
          <w:rFonts w:ascii="Cambria" w:hAnsi="Cambria"/>
          <w:sz w:val="20"/>
          <w:szCs w:val="20"/>
        </w:rPr>
        <w:t xml:space="preserve"> assist with training including fees and time management to support ongoing professional development.</w:t>
      </w:r>
      <w:r w:rsidRPr="00D834A4">
        <w:rPr>
          <w:rFonts w:ascii="Cambria" w:hAnsi="Cambria"/>
          <w:sz w:val="20"/>
          <w:szCs w:val="20"/>
        </w:rPr>
        <w:t xml:space="preserve"> </w:t>
      </w:r>
    </w:p>
    <w:p w:rsidR="003C395B" w:rsidRPr="00D834A4" w:rsidRDefault="005E6F58" w:rsidP="001676AD">
      <w:pPr>
        <w:spacing w:after="120" w:line="240" w:lineRule="auto"/>
        <w:jc w:val="both"/>
        <w:rPr>
          <w:rFonts w:ascii="Cambria" w:hAnsi="Cambria"/>
          <w:b/>
          <w:sz w:val="20"/>
          <w:szCs w:val="20"/>
        </w:rPr>
      </w:pPr>
      <w:r w:rsidRPr="00D834A4">
        <w:rPr>
          <w:rFonts w:ascii="Cambria" w:hAnsi="Cambria"/>
          <w:b/>
          <w:sz w:val="20"/>
          <w:szCs w:val="20"/>
        </w:rPr>
        <w:t>Salary and Benefits</w:t>
      </w:r>
      <w:r w:rsidR="00270C6A" w:rsidRPr="00D834A4">
        <w:rPr>
          <w:rFonts w:ascii="Cambria" w:hAnsi="Cambria"/>
          <w:b/>
          <w:sz w:val="20"/>
          <w:szCs w:val="20"/>
        </w:rPr>
        <w:t xml:space="preserve"> </w:t>
      </w:r>
    </w:p>
    <w:p w:rsidR="00D834A4" w:rsidRDefault="00D834A4" w:rsidP="001676AD">
      <w:pPr>
        <w:spacing w:after="120" w:line="240" w:lineRule="auto"/>
        <w:jc w:val="both"/>
        <w:rPr>
          <w:rFonts w:ascii="Cambria" w:hAnsi="Cambria"/>
          <w:sz w:val="20"/>
          <w:szCs w:val="20"/>
        </w:rPr>
      </w:pPr>
      <w:r>
        <w:rPr>
          <w:rFonts w:ascii="Cambria" w:hAnsi="Cambria"/>
          <w:sz w:val="20"/>
          <w:szCs w:val="20"/>
        </w:rPr>
        <w:t>Salary Level:</w:t>
      </w:r>
      <w:r>
        <w:rPr>
          <w:rFonts w:ascii="Cambria" w:hAnsi="Cambria"/>
          <w:sz w:val="20"/>
          <w:szCs w:val="20"/>
        </w:rPr>
        <w:tab/>
        <w:t>£20,000-£32,000</w:t>
      </w:r>
    </w:p>
    <w:p w:rsidR="00D834A4" w:rsidRDefault="00D834A4" w:rsidP="001676AD">
      <w:pPr>
        <w:spacing w:after="120" w:line="240" w:lineRule="auto"/>
        <w:jc w:val="both"/>
        <w:rPr>
          <w:rFonts w:ascii="Cambria" w:hAnsi="Cambria"/>
          <w:sz w:val="20"/>
          <w:szCs w:val="20"/>
        </w:rPr>
      </w:pPr>
      <w:r>
        <w:rPr>
          <w:rFonts w:ascii="Cambria" w:hAnsi="Cambria"/>
          <w:sz w:val="20"/>
          <w:szCs w:val="20"/>
        </w:rPr>
        <w:t>Benefits:</w:t>
      </w:r>
      <w:r>
        <w:rPr>
          <w:rFonts w:ascii="Cambria" w:hAnsi="Cambria"/>
          <w:sz w:val="20"/>
          <w:szCs w:val="20"/>
        </w:rPr>
        <w:tab/>
        <w:t>Private Healthcare</w:t>
      </w:r>
    </w:p>
    <w:p w:rsidR="00D834A4" w:rsidRPr="003C395B" w:rsidRDefault="00D834A4" w:rsidP="001676AD">
      <w:pPr>
        <w:spacing w:after="120" w:line="240" w:lineRule="auto"/>
        <w:jc w:val="both"/>
        <w:rPr>
          <w:rFonts w:ascii="Cambria" w:hAnsi="Cambria"/>
          <w:sz w:val="20"/>
          <w:szCs w:val="20"/>
        </w:rPr>
      </w:pPr>
      <w:r>
        <w:rPr>
          <w:rFonts w:ascii="Cambria" w:hAnsi="Cambria"/>
          <w:sz w:val="20"/>
          <w:szCs w:val="20"/>
        </w:rPr>
        <w:tab/>
      </w:r>
      <w:r>
        <w:rPr>
          <w:rFonts w:ascii="Cambria" w:hAnsi="Cambria"/>
          <w:sz w:val="20"/>
          <w:szCs w:val="20"/>
        </w:rPr>
        <w:tab/>
        <w:t>Pension Contribution</w:t>
      </w:r>
    </w:p>
    <w:p w:rsidR="005E6F58" w:rsidRPr="003C395B" w:rsidRDefault="005E6F58" w:rsidP="001676AD">
      <w:pPr>
        <w:spacing w:after="120" w:line="240" w:lineRule="auto"/>
        <w:jc w:val="both"/>
        <w:rPr>
          <w:rFonts w:ascii="Cambria" w:hAnsi="Cambria"/>
          <w:b/>
          <w:sz w:val="20"/>
          <w:szCs w:val="20"/>
        </w:rPr>
      </w:pPr>
      <w:r w:rsidRPr="003C395B">
        <w:rPr>
          <w:rFonts w:ascii="Cambria" w:hAnsi="Cambria"/>
          <w:b/>
          <w:sz w:val="20"/>
          <w:szCs w:val="20"/>
        </w:rPr>
        <w:t>Equal Opportunity Policy</w:t>
      </w:r>
    </w:p>
    <w:p w:rsidR="00CC4209" w:rsidRPr="003C395B" w:rsidRDefault="00CC4209" w:rsidP="001676AD">
      <w:pPr>
        <w:pStyle w:val="NoSpacing"/>
        <w:numPr>
          <w:ilvl w:val="0"/>
          <w:numId w:val="4"/>
        </w:numPr>
        <w:spacing w:after="120"/>
        <w:jc w:val="both"/>
        <w:rPr>
          <w:rFonts w:ascii="Cambria" w:hAnsi="Cambria"/>
          <w:sz w:val="20"/>
          <w:szCs w:val="20"/>
        </w:rPr>
      </w:pPr>
      <w:r w:rsidRPr="003C395B">
        <w:rPr>
          <w:rFonts w:ascii="Cambria" w:hAnsi="Cambria"/>
          <w:sz w:val="20"/>
          <w:szCs w:val="20"/>
        </w:rPr>
        <w:t>Statement of Intent</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The Directors and Managers of Cragg Management Services are committed to the principles of equal opportunities and eliminating discrimination in every aspect of the work of the Company.  We will strive to ensure that no individual or group is treated more or less favourably than others on grounds of ethnic origin, nationality, age, disability, gender, sexual orientation, race or religion.</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It is our express intention to comply completely with all legislation related to equal opportunities both to protect the Company and to ensure that the culture, philosophy and processes within the organisation are free from bias.</w:t>
      </w:r>
    </w:p>
    <w:p w:rsidR="00CC4209" w:rsidRPr="003C395B" w:rsidRDefault="00CC4209" w:rsidP="001676AD">
      <w:pPr>
        <w:pStyle w:val="NoSpacing"/>
        <w:numPr>
          <w:ilvl w:val="0"/>
          <w:numId w:val="4"/>
        </w:numPr>
        <w:spacing w:after="120"/>
        <w:jc w:val="both"/>
        <w:rPr>
          <w:rFonts w:ascii="Cambria" w:hAnsi="Cambria"/>
          <w:sz w:val="20"/>
          <w:szCs w:val="20"/>
        </w:rPr>
      </w:pPr>
      <w:r w:rsidRPr="003C395B">
        <w:rPr>
          <w:rFonts w:ascii="Cambria" w:hAnsi="Cambria"/>
          <w:sz w:val="20"/>
          <w:szCs w:val="20"/>
        </w:rPr>
        <w:t>Main Principles</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We will endeavour to manage all Company activities in a way that is free from bias.  Those who make decisions regarding appointments to committees, the management and staff will be required to be aware of this policy and its practical implications for selection and appointments.  Data about appointment processes will be gathered to assist and help improve those processes.</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We will ensure that Directors, Managers and members of staff are aware of this policy and their responsibility to abide by it.</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We will not tolerate acts of unlawful discrimination and all complaints or incidents of such alleged behaviour that are within our remit will be treated with necessary confidentiality and investigated, and appropriate action taken.</w:t>
      </w:r>
    </w:p>
    <w:p w:rsidR="00CC4209" w:rsidRPr="003C395B" w:rsidRDefault="00CC4209" w:rsidP="001676AD">
      <w:pPr>
        <w:pStyle w:val="NoSpacing"/>
        <w:numPr>
          <w:ilvl w:val="0"/>
          <w:numId w:val="4"/>
        </w:numPr>
        <w:spacing w:after="120"/>
        <w:jc w:val="both"/>
        <w:rPr>
          <w:rFonts w:ascii="Cambria" w:hAnsi="Cambria"/>
          <w:sz w:val="20"/>
          <w:szCs w:val="20"/>
        </w:rPr>
      </w:pPr>
      <w:r w:rsidRPr="003C395B">
        <w:rPr>
          <w:rFonts w:ascii="Cambria" w:hAnsi="Cambria"/>
          <w:sz w:val="20"/>
          <w:szCs w:val="20"/>
        </w:rPr>
        <w:t>Review</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We will review aspects of this policy as necessary and the whole policy will be reviewed annually.  If you have any concerns about this policy, please contact the Directors of Cragg Management Services.</w:t>
      </w:r>
    </w:p>
    <w:p w:rsidR="00CC4209" w:rsidRPr="003C395B" w:rsidRDefault="00CC4209" w:rsidP="001676AD">
      <w:pPr>
        <w:pStyle w:val="NoSpacing"/>
        <w:spacing w:after="120"/>
        <w:jc w:val="both"/>
        <w:rPr>
          <w:rFonts w:ascii="Cambria" w:hAnsi="Cambria"/>
          <w:sz w:val="20"/>
          <w:szCs w:val="20"/>
        </w:rPr>
      </w:pPr>
      <w:r w:rsidRPr="003C395B">
        <w:rPr>
          <w:rFonts w:ascii="Cambria" w:hAnsi="Cambria"/>
          <w:sz w:val="20"/>
          <w:szCs w:val="20"/>
        </w:rPr>
        <w:t>Detailed below are examples where a grievance would not be applicable or appropriate, but is treated as having been complied with:</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Where one party behaves in a violent and unreasonable manner and as such would prevent reasonable dialogue and procedure from taking place</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The employee has left the employment prior to commencement of the grievance procedure and it would therefore not be practical for the employee to complete a Written Statement of Grievance</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The employee has reasonable grounds to believe that a threat to the employee, or his/her property or a similar threat to a third party would exist should a written grievance be submitted</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Where a ‘collective’ grievance is raised by a recognised trade union or a workplace representative on behalf of two or more people and as such would not require procedures to be completed</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 xml:space="preserve">If the employer is a sole trader and long term illness prevents him/her from effectively dealing with grievance proceedings within a reasonable time scale </w:t>
      </w:r>
    </w:p>
    <w:p w:rsidR="00CC4209" w:rsidRPr="003C395B" w:rsidRDefault="00CC4209" w:rsidP="001676AD">
      <w:pPr>
        <w:pStyle w:val="ListParagraph"/>
        <w:numPr>
          <w:ilvl w:val="0"/>
          <w:numId w:val="3"/>
        </w:numPr>
        <w:spacing w:after="120" w:line="240" w:lineRule="auto"/>
        <w:contextualSpacing w:val="0"/>
        <w:jc w:val="both"/>
        <w:rPr>
          <w:rFonts w:ascii="Cambria" w:hAnsi="Cambria"/>
          <w:sz w:val="20"/>
          <w:szCs w:val="20"/>
        </w:rPr>
      </w:pPr>
      <w:r w:rsidRPr="003C395B">
        <w:rPr>
          <w:rFonts w:ascii="Cambria" w:hAnsi="Cambria"/>
          <w:sz w:val="20"/>
          <w:szCs w:val="20"/>
        </w:rPr>
        <w:t xml:space="preserve">If one of the parties leaves the country or becomes seriously ill and circumstances dictate that it would not be possible for the procedures to be completed. </w:t>
      </w:r>
    </w:p>
    <w:p w:rsidR="005E6F58" w:rsidRPr="003C395B" w:rsidRDefault="005E6F58" w:rsidP="001676AD">
      <w:pPr>
        <w:spacing w:after="120" w:line="240" w:lineRule="auto"/>
        <w:jc w:val="both"/>
        <w:rPr>
          <w:rFonts w:ascii="Cambria" w:hAnsi="Cambria"/>
          <w:b/>
          <w:sz w:val="20"/>
          <w:szCs w:val="20"/>
        </w:rPr>
      </w:pPr>
      <w:r w:rsidRPr="003C395B">
        <w:rPr>
          <w:rFonts w:ascii="Cambria" w:hAnsi="Cambria"/>
          <w:b/>
          <w:sz w:val="20"/>
          <w:szCs w:val="20"/>
        </w:rPr>
        <w:t>Contact</w:t>
      </w:r>
    </w:p>
    <w:p w:rsidR="00F440EF" w:rsidRDefault="005E6F58" w:rsidP="001676AD">
      <w:pPr>
        <w:spacing w:after="120" w:line="240" w:lineRule="auto"/>
        <w:jc w:val="both"/>
        <w:rPr>
          <w:rFonts w:ascii="Cambria" w:hAnsi="Cambria"/>
          <w:sz w:val="20"/>
          <w:szCs w:val="20"/>
        </w:rPr>
      </w:pPr>
      <w:r w:rsidRPr="003C395B">
        <w:rPr>
          <w:rFonts w:ascii="Cambria" w:hAnsi="Cambria"/>
          <w:sz w:val="20"/>
          <w:szCs w:val="20"/>
        </w:rPr>
        <w:t xml:space="preserve">Please send </w:t>
      </w:r>
      <w:r w:rsidR="00F440EF">
        <w:rPr>
          <w:rFonts w:ascii="Cambria" w:hAnsi="Cambria"/>
          <w:sz w:val="20"/>
          <w:szCs w:val="20"/>
        </w:rPr>
        <w:t xml:space="preserve">a copy of your CV’s and a covering letter which gives concrete examples of your experience to date in relation to the job description. Closing date for applications </w:t>
      </w:r>
      <w:r w:rsidR="00D834A4" w:rsidRPr="00D834A4">
        <w:rPr>
          <w:rFonts w:ascii="Cambria" w:hAnsi="Cambria"/>
          <w:b/>
          <w:sz w:val="20"/>
          <w:szCs w:val="20"/>
        </w:rPr>
        <w:t>21/03/15</w:t>
      </w:r>
      <w:r w:rsidR="00F440EF" w:rsidRPr="00D834A4">
        <w:rPr>
          <w:rFonts w:ascii="Cambria" w:hAnsi="Cambria"/>
          <w:sz w:val="20"/>
          <w:szCs w:val="20"/>
        </w:rPr>
        <w:t>.</w:t>
      </w:r>
      <w:r w:rsidR="00F440EF">
        <w:rPr>
          <w:rFonts w:ascii="Cambria" w:hAnsi="Cambria"/>
          <w:sz w:val="20"/>
          <w:szCs w:val="20"/>
        </w:rPr>
        <w:t xml:space="preserve"> </w:t>
      </w:r>
    </w:p>
    <w:p w:rsidR="005E6F58" w:rsidRPr="003C395B" w:rsidRDefault="00F440EF" w:rsidP="001676AD">
      <w:pPr>
        <w:spacing w:after="120" w:line="240" w:lineRule="auto"/>
        <w:jc w:val="both"/>
        <w:rPr>
          <w:rFonts w:ascii="Cambria" w:hAnsi="Cambria"/>
          <w:sz w:val="20"/>
          <w:szCs w:val="20"/>
        </w:rPr>
      </w:pPr>
      <w:r>
        <w:rPr>
          <w:rFonts w:ascii="Cambria" w:hAnsi="Cambria"/>
          <w:sz w:val="20"/>
          <w:szCs w:val="20"/>
        </w:rPr>
        <w:t xml:space="preserve">CVs can be sent </w:t>
      </w:r>
      <w:r w:rsidR="005E6F58" w:rsidRPr="003C395B">
        <w:rPr>
          <w:rFonts w:ascii="Cambria" w:hAnsi="Cambria"/>
          <w:sz w:val="20"/>
          <w:szCs w:val="20"/>
        </w:rPr>
        <w:t xml:space="preserve">by email to </w:t>
      </w:r>
      <w:hyperlink r:id="rId8" w:history="1">
        <w:r w:rsidR="005E6F58" w:rsidRPr="003C395B">
          <w:rPr>
            <w:rStyle w:val="Hyperlink"/>
            <w:rFonts w:ascii="Cambria" w:hAnsi="Cambria"/>
            <w:sz w:val="20"/>
            <w:szCs w:val="20"/>
          </w:rPr>
          <w:t>mail@craggmanagement.com</w:t>
        </w:r>
      </w:hyperlink>
      <w:r w:rsidR="005E6F58" w:rsidRPr="003C395B">
        <w:rPr>
          <w:rFonts w:ascii="Cambria" w:hAnsi="Cambria"/>
          <w:sz w:val="20"/>
          <w:szCs w:val="20"/>
        </w:rPr>
        <w:t xml:space="preserve"> or by post </w:t>
      </w:r>
      <w:r w:rsidR="00D834A4" w:rsidRPr="003C395B">
        <w:rPr>
          <w:rFonts w:ascii="Cambria" w:hAnsi="Cambria"/>
          <w:sz w:val="20"/>
          <w:szCs w:val="20"/>
        </w:rPr>
        <w:t>to</w:t>
      </w:r>
      <w:r w:rsidR="00D834A4">
        <w:rPr>
          <w:rFonts w:ascii="Cambria" w:hAnsi="Cambria"/>
          <w:sz w:val="20"/>
          <w:szCs w:val="20"/>
        </w:rPr>
        <w:t>:</w:t>
      </w:r>
    </w:p>
    <w:p w:rsidR="005E6F58" w:rsidRPr="003C395B" w:rsidRDefault="005E6F58" w:rsidP="001676AD">
      <w:pPr>
        <w:spacing w:after="0" w:line="240" w:lineRule="auto"/>
        <w:jc w:val="both"/>
        <w:rPr>
          <w:rFonts w:ascii="Cambria" w:hAnsi="Cambria"/>
          <w:sz w:val="20"/>
          <w:szCs w:val="20"/>
        </w:rPr>
      </w:pPr>
      <w:r w:rsidRPr="003C395B">
        <w:rPr>
          <w:rFonts w:ascii="Cambria" w:hAnsi="Cambria"/>
          <w:sz w:val="20"/>
          <w:szCs w:val="20"/>
        </w:rPr>
        <w:t>Cragg Management Services Ltd</w:t>
      </w:r>
    </w:p>
    <w:p w:rsidR="005E6F58" w:rsidRPr="003C395B" w:rsidRDefault="000E5DAC" w:rsidP="001676AD">
      <w:pPr>
        <w:spacing w:after="0" w:line="240" w:lineRule="auto"/>
        <w:jc w:val="both"/>
        <w:rPr>
          <w:rFonts w:ascii="Cambria" w:hAnsi="Cambria"/>
          <w:sz w:val="20"/>
          <w:szCs w:val="20"/>
        </w:rPr>
      </w:pPr>
      <w:r w:rsidRPr="003C395B">
        <w:rPr>
          <w:rFonts w:ascii="Cambria" w:hAnsi="Cambria"/>
          <w:sz w:val="20"/>
          <w:szCs w:val="20"/>
        </w:rPr>
        <w:t>Bolney Place</w:t>
      </w:r>
    </w:p>
    <w:p w:rsidR="005E6F58" w:rsidRPr="003C395B" w:rsidRDefault="005E6F58" w:rsidP="001676AD">
      <w:pPr>
        <w:spacing w:after="0" w:line="240" w:lineRule="auto"/>
        <w:jc w:val="both"/>
        <w:rPr>
          <w:rFonts w:ascii="Cambria" w:hAnsi="Cambria"/>
          <w:sz w:val="20"/>
          <w:szCs w:val="20"/>
        </w:rPr>
      </w:pPr>
      <w:r w:rsidRPr="003C395B">
        <w:rPr>
          <w:rFonts w:ascii="Cambria" w:hAnsi="Cambria"/>
          <w:sz w:val="20"/>
          <w:szCs w:val="20"/>
        </w:rPr>
        <w:t>Cowfold</w:t>
      </w:r>
      <w:r w:rsidR="000E5DAC" w:rsidRPr="003C395B">
        <w:rPr>
          <w:rFonts w:ascii="Cambria" w:hAnsi="Cambria"/>
          <w:sz w:val="20"/>
          <w:szCs w:val="20"/>
        </w:rPr>
        <w:t xml:space="preserve"> Road</w:t>
      </w:r>
    </w:p>
    <w:p w:rsidR="005E6F58" w:rsidRPr="003C395B" w:rsidRDefault="000E5DAC" w:rsidP="001676AD">
      <w:pPr>
        <w:spacing w:after="0" w:line="240" w:lineRule="auto"/>
        <w:jc w:val="both"/>
        <w:rPr>
          <w:rFonts w:ascii="Cambria" w:hAnsi="Cambria"/>
          <w:sz w:val="20"/>
          <w:szCs w:val="20"/>
        </w:rPr>
      </w:pPr>
      <w:r w:rsidRPr="003C395B">
        <w:rPr>
          <w:rFonts w:ascii="Cambria" w:hAnsi="Cambria"/>
          <w:sz w:val="20"/>
          <w:szCs w:val="20"/>
        </w:rPr>
        <w:t>Bolney</w:t>
      </w:r>
    </w:p>
    <w:p w:rsidR="005E6F58" w:rsidRPr="003C395B" w:rsidRDefault="000E5DAC" w:rsidP="001676AD">
      <w:pPr>
        <w:spacing w:after="0" w:line="240" w:lineRule="auto"/>
        <w:jc w:val="both"/>
        <w:rPr>
          <w:rFonts w:ascii="Cambria" w:hAnsi="Cambria"/>
          <w:sz w:val="20"/>
          <w:szCs w:val="20"/>
        </w:rPr>
      </w:pPr>
      <w:r w:rsidRPr="003C395B">
        <w:rPr>
          <w:rFonts w:ascii="Cambria" w:hAnsi="Cambria"/>
          <w:sz w:val="20"/>
          <w:szCs w:val="20"/>
        </w:rPr>
        <w:t>West Sussex</w:t>
      </w:r>
    </w:p>
    <w:p w:rsidR="005E6F58" w:rsidRPr="003C395B" w:rsidRDefault="005E6F58" w:rsidP="001676AD">
      <w:pPr>
        <w:spacing w:after="0" w:line="240" w:lineRule="auto"/>
        <w:jc w:val="both"/>
        <w:rPr>
          <w:rFonts w:ascii="Cambria" w:hAnsi="Cambria"/>
          <w:sz w:val="20"/>
          <w:szCs w:val="20"/>
        </w:rPr>
      </w:pPr>
      <w:r w:rsidRPr="003C395B">
        <w:rPr>
          <w:rFonts w:ascii="Cambria" w:hAnsi="Cambria"/>
          <w:sz w:val="20"/>
          <w:szCs w:val="20"/>
        </w:rPr>
        <w:t>RH17 5QT</w:t>
      </w:r>
    </w:p>
    <w:sectPr w:rsidR="005E6F58" w:rsidRPr="003C395B" w:rsidSect="001676AD">
      <w:headerReference w:type="default" r:id="rId9"/>
      <w:type w:val="continuous"/>
      <w:pgSz w:w="11906" w:h="16838"/>
      <w:pgMar w:top="1440" w:right="1440" w:bottom="1440" w:left="1440" w:header="510" w:footer="3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AD" w:rsidRDefault="001676AD" w:rsidP="001676AD">
      <w:pPr>
        <w:spacing w:after="0" w:line="240" w:lineRule="auto"/>
      </w:pPr>
      <w:r>
        <w:separator/>
      </w:r>
    </w:p>
  </w:endnote>
  <w:endnote w:type="continuationSeparator" w:id="0">
    <w:p w:rsidR="001676AD" w:rsidRDefault="001676AD" w:rsidP="0016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AD" w:rsidRDefault="001676AD" w:rsidP="001676AD">
      <w:pPr>
        <w:spacing w:after="0" w:line="240" w:lineRule="auto"/>
      </w:pPr>
      <w:r>
        <w:separator/>
      </w:r>
    </w:p>
  </w:footnote>
  <w:footnote w:type="continuationSeparator" w:id="0">
    <w:p w:rsidR="001676AD" w:rsidRDefault="001676AD" w:rsidP="001676A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AD" w:rsidRDefault="001676AD" w:rsidP="001676AD">
    <w:pPr>
      <w:pStyle w:val="Header"/>
      <w:jc w:val="right"/>
    </w:pPr>
    <w:r w:rsidRPr="001676AD">
      <w:rPr>
        <w:noProof/>
        <w:lang w:val="en-US"/>
      </w:rPr>
      <w:drawing>
        <wp:inline distT="0" distB="0" distL="0" distR="0">
          <wp:extent cx="317982" cy="612000"/>
          <wp:effectExtent l="0" t="0" r="6350" b="0"/>
          <wp:docPr id="1" name="Picture 1" descr="C:\Users\victoria\Pictures\CMS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Pictures\CMS Logo (Hi Res).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82" cy="6120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0A17"/>
    <w:multiLevelType w:val="hybridMultilevel"/>
    <w:tmpl w:val="959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14618"/>
    <w:multiLevelType w:val="hybridMultilevel"/>
    <w:tmpl w:val="1B7CCC0E"/>
    <w:lvl w:ilvl="0" w:tplc="B10461B0">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FA43A1"/>
    <w:multiLevelType w:val="hybridMultilevel"/>
    <w:tmpl w:val="E772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A5740C"/>
    <w:multiLevelType w:val="hybridMultilevel"/>
    <w:tmpl w:val="7640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E70FE"/>
    <w:multiLevelType w:val="hybridMultilevel"/>
    <w:tmpl w:val="09323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D738B5"/>
    <w:multiLevelType w:val="hybridMultilevel"/>
    <w:tmpl w:val="756A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15F70"/>
    <w:rsid w:val="0008337E"/>
    <w:rsid w:val="000E5DAC"/>
    <w:rsid w:val="001676AD"/>
    <w:rsid w:val="001E2281"/>
    <w:rsid w:val="00270C6A"/>
    <w:rsid w:val="00315F70"/>
    <w:rsid w:val="003410DA"/>
    <w:rsid w:val="003C395B"/>
    <w:rsid w:val="005A4539"/>
    <w:rsid w:val="005E6F58"/>
    <w:rsid w:val="007C1569"/>
    <w:rsid w:val="00810281"/>
    <w:rsid w:val="009F47EC"/>
    <w:rsid w:val="00CC4209"/>
    <w:rsid w:val="00CF3150"/>
    <w:rsid w:val="00D834A4"/>
    <w:rsid w:val="00EB01D0"/>
    <w:rsid w:val="00F440EF"/>
    <w:rsid w:val="00FA4BF5"/>
  </w:rsids>
  <m:mathPr>
    <m:mathFont m:val="@ＭＳ ゴシック"/>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39"/>
  </w:style>
  <w:style w:type="paragraph" w:styleId="Heading4">
    <w:name w:val="heading 4"/>
    <w:basedOn w:val="Normal"/>
    <w:next w:val="Normal"/>
    <w:link w:val="Heading4Char"/>
    <w:uiPriority w:val="9"/>
    <w:unhideWhenUsed/>
    <w:qFormat/>
    <w:rsid w:val="00315F70"/>
    <w:pPr>
      <w:keepNext/>
      <w:keepLines/>
      <w:spacing w:after="120" w:line="240" w:lineRule="auto"/>
      <w:jc w:val="both"/>
      <w:outlineLvl w:val="3"/>
    </w:pPr>
    <w:rPr>
      <w:rFonts w:ascii="Cambria" w:eastAsia="Times New Roman" w:hAnsi="Cambria" w:cs="Times New Roman"/>
      <w:b/>
      <w:iCs/>
      <w:color w:val="013B5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315F70"/>
    <w:rPr>
      <w:rFonts w:ascii="Cambria" w:eastAsia="Times New Roman" w:hAnsi="Cambria" w:cs="Times New Roman"/>
      <w:b/>
      <w:iCs/>
      <w:color w:val="013B5F"/>
    </w:rPr>
  </w:style>
  <w:style w:type="character" w:styleId="Hyperlink">
    <w:name w:val="Hyperlink"/>
    <w:basedOn w:val="DefaultParagraphFont"/>
    <w:uiPriority w:val="99"/>
    <w:unhideWhenUsed/>
    <w:rsid w:val="005E6F58"/>
    <w:rPr>
      <w:color w:val="0563C1" w:themeColor="hyperlink"/>
      <w:u w:val="single"/>
    </w:rPr>
  </w:style>
  <w:style w:type="paragraph" w:styleId="ListParagraph">
    <w:name w:val="List Paragraph"/>
    <w:basedOn w:val="Normal"/>
    <w:uiPriority w:val="34"/>
    <w:qFormat/>
    <w:rsid w:val="005E6F58"/>
    <w:pPr>
      <w:ind w:left="720"/>
      <w:contextualSpacing/>
    </w:pPr>
  </w:style>
  <w:style w:type="paragraph" w:styleId="NoSpacing">
    <w:name w:val="No Spacing"/>
    <w:uiPriority w:val="1"/>
    <w:qFormat/>
    <w:rsid w:val="00CC4209"/>
    <w:pPr>
      <w:spacing w:after="0" w:line="240" w:lineRule="auto"/>
    </w:pPr>
    <w:rPr>
      <w:rFonts w:ascii="Arial Narrow" w:hAnsi="Arial Narrow"/>
      <w:sz w:val="24"/>
      <w:szCs w:val="24"/>
    </w:rPr>
  </w:style>
  <w:style w:type="paragraph" w:styleId="BalloonText">
    <w:name w:val="Balloon Text"/>
    <w:basedOn w:val="Normal"/>
    <w:link w:val="BalloonTextChar"/>
    <w:uiPriority w:val="99"/>
    <w:semiHidden/>
    <w:unhideWhenUsed/>
    <w:rsid w:val="003C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5B"/>
    <w:rPr>
      <w:rFonts w:ascii="Segoe UI" w:hAnsi="Segoe UI" w:cs="Segoe UI"/>
      <w:sz w:val="18"/>
      <w:szCs w:val="18"/>
    </w:rPr>
  </w:style>
  <w:style w:type="paragraph" w:styleId="Header">
    <w:name w:val="header"/>
    <w:basedOn w:val="Normal"/>
    <w:link w:val="HeaderChar"/>
    <w:uiPriority w:val="99"/>
    <w:unhideWhenUsed/>
    <w:rsid w:val="00167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6AD"/>
  </w:style>
  <w:style w:type="paragraph" w:styleId="Footer">
    <w:name w:val="footer"/>
    <w:basedOn w:val="Normal"/>
    <w:link w:val="FooterChar"/>
    <w:uiPriority w:val="99"/>
    <w:unhideWhenUsed/>
    <w:rsid w:val="0016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6A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ail@craggmanagement.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1053</Words>
  <Characters>6004</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Hann</dc:creator>
  <cp:keywords/>
  <dc:description/>
  <cp:lastModifiedBy>Ann Curtis</cp:lastModifiedBy>
  <cp:revision>2</cp:revision>
  <cp:lastPrinted>2016-02-24T16:54:00Z</cp:lastPrinted>
  <dcterms:created xsi:type="dcterms:W3CDTF">2016-03-03T14:03:00Z</dcterms:created>
  <dcterms:modified xsi:type="dcterms:W3CDTF">2016-03-03T14:03:00Z</dcterms:modified>
</cp:coreProperties>
</file>